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3456" w14:textId="77777777" w:rsidR="00805DA9" w:rsidRDefault="00805DA9" w:rsidP="00805DA9">
      <w:pPr>
        <w:jc w:val="center"/>
        <w:rPr>
          <w:b/>
          <w:sz w:val="24"/>
        </w:rPr>
      </w:pPr>
      <w:r>
        <w:rPr>
          <w:b/>
          <w:sz w:val="24"/>
        </w:rPr>
        <w:tab/>
        <w:t>ADDENDUM</w:t>
      </w:r>
    </w:p>
    <w:p w14:paraId="340F8DD3" w14:textId="77777777" w:rsidR="00805DA9" w:rsidRDefault="00805DA9" w:rsidP="00805DA9"/>
    <w:p w14:paraId="53C0B589" w14:textId="77777777" w:rsidR="00805DA9" w:rsidRDefault="00805DA9" w:rsidP="00805DA9"/>
    <w:p w14:paraId="23013977" w14:textId="77777777" w:rsidR="00805DA9" w:rsidRDefault="00805DA9" w:rsidP="00805DA9">
      <w:pPr>
        <w:tabs>
          <w:tab w:val="left" w:pos="5760"/>
        </w:tabs>
      </w:pPr>
      <w:r>
        <w:t>Peoria Park District                                                                            ADDENDUM NO.      ONE</w:t>
      </w:r>
    </w:p>
    <w:p w14:paraId="010644E7" w14:textId="77777777" w:rsidR="00805DA9" w:rsidRDefault="00805DA9" w:rsidP="00805DA9">
      <w:r>
        <w:t xml:space="preserve">Planning, Design and Construction Department                </w:t>
      </w:r>
    </w:p>
    <w:p w14:paraId="688E0E02" w14:textId="5C9BFC54" w:rsidR="00805DA9" w:rsidRDefault="00805DA9" w:rsidP="00805DA9">
      <w:pPr>
        <w:tabs>
          <w:tab w:val="left" w:pos="5760"/>
        </w:tabs>
      </w:pPr>
      <w:r>
        <w:t xml:space="preserve">1314 N. Park Road                                                                             PROJECT TITLE:        </w:t>
      </w:r>
      <w:r w:rsidR="00B54367">
        <w:t xml:space="preserve">Sanitary Line for Future </w:t>
      </w:r>
    </w:p>
    <w:p w14:paraId="2CBC567E" w14:textId="700D4FCB" w:rsidR="00805DA9" w:rsidRDefault="00805DA9" w:rsidP="00805DA9">
      <w:r>
        <w:t xml:space="preserve">Peoria, IL  61604 </w:t>
      </w:r>
      <w:r w:rsidR="00B54367">
        <w:tab/>
      </w:r>
      <w:r w:rsidR="00B54367">
        <w:tab/>
      </w:r>
      <w:r w:rsidR="00B54367">
        <w:tab/>
      </w:r>
      <w:r w:rsidR="00B54367">
        <w:tab/>
      </w:r>
      <w:r w:rsidR="00B54367">
        <w:tab/>
      </w:r>
      <w:r w:rsidR="00B54367">
        <w:tab/>
      </w:r>
      <w:r w:rsidR="00B54367">
        <w:tab/>
      </w:r>
      <w:r w:rsidR="00B54367">
        <w:tab/>
        <w:t xml:space="preserve">  Restroom</w:t>
      </w:r>
    </w:p>
    <w:p w14:paraId="504EF710" w14:textId="77777777" w:rsidR="00805DA9" w:rsidRDefault="00805DA9" w:rsidP="00805DA9">
      <w:r>
        <w:t xml:space="preserve">Telephone:  (309) 686-3386 </w:t>
      </w:r>
    </w:p>
    <w:p w14:paraId="0069121C" w14:textId="77777777" w:rsidR="00805DA9" w:rsidRDefault="00805DA9" w:rsidP="00805DA9"/>
    <w:p w14:paraId="59E861DC" w14:textId="77777777" w:rsidR="00805DA9" w:rsidRDefault="00805DA9" w:rsidP="00805DA9"/>
    <w:p w14:paraId="42FF1CC6" w14:textId="57DE72AD" w:rsidR="00805DA9" w:rsidRDefault="00805DA9" w:rsidP="00805DA9">
      <w:r>
        <w:t xml:space="preserve">ISSUANCE DATE: </w:t>
      </w:r>
      <w:r w:rsidR="00B54367">
        <w:t>0</w:t>
      </w:r>
      <w:r w:rsidR="00237927">
        <w:t>5</w:t>
      </w:r>
      <w:r>
        <w:t>/</w:t>
      </w:r>
      <w:r w:rsidR="00237927">
        <w:t>12</w:t>
      </w:r>
      <w:r>
        <w:t>/2</w:t>
      </w:r>
      <w:r w:rsidR="00237927">
        <w:t>6</w:t>
      </w:r>
    </w:p>
    <w:p w14:paraId="4FFFB6B7" w14:textId="77777777" w:rsidR="00805DA9" w:rsidRDefault="00805DA9" w:rsidP="00805DA9"/>
    <w:p w14:paraId="20115BB4" w14:textId="16B2607C" w:rsidR="00805DA9" w:rsidRDefault="00805DA9" w:rsidP="00805DA9">
      <w:r>
        <w:t xml:space="preserve">LOCATION:       </w:t>
      </w:r>
      <w:r w:rsidR="00B54367">
        <w:t>Laura Bradley Park</w:t>
      </w:r>
    </w:p>
    <w:p w14:paraId="54F7DE55" w14:textId="77777777" w:rsidR="00805DA9" w:rsidRDefault="00805DA9" w:rsidP="00805DA9">
      <w:r>
        <w:t xml:space="preserve">                           </w:t>
      </w:r>
    </w:p>
    <w:p w14:paraId="441949D5" w14:textId="77777777" w:rsidR="00805DA9" w:rsidRDefault="00805DA9" w:rsidP="00805DA9"/>
    <w:p w14:paraId="193239E3" w14:textId="77777777" w:rsidR="00805DA9" w:rsidRDefault="00805DA9" w:rsidP="00805DA9">
      <w:pPr>
        <w:tabs>
          <w:tab w:val="left" w:pos="360"/>
          <w:tab w:val="left" w:pos="900"/>
        </w:tabs>
      </w:pPr>
      <w:r>
        <w:t xml:space="preserve">The proposed Contract Documents for this Work are modified as follows:         </w:t>
      </w:r>
    </w:p>
    <w:p w14:paraId="36E37436" w14:textId="77777777" w:rsidR="00805DA9" w:rsidRDefault="00805DA9" w:rsidP="00805DA9">
      <w:pPr>
        <w:tabs>
          <w:tab w:val="left" w:pos="360"/>
          <w:tab w:val="left" w:pos="900"/>
        </w:tabs>
      </w:pPr>
    </w:p>
    <w:p w14:paraId="4EEDFEAD" w14:textId="77777777" w:rsidR="00805DA9" w:rsidRDefault="00805DA9" w:rsidP="00805DA9">
      <w:pPr>
        <w:tabs>
          <w:tab w:val="left" w:pos="360"/>
          <w:tab w:val="left" w:pos="900"/>
        </w:tabs>
      </w:pPr>
    </w:p>
    <w:p w14:paraId="1B50227E" w14:textId="77777777" w:rsidR="00805DA9" w:rsidRPr="00193699" w:rsidRDefault="00805DA9" w:rsidP="00805DA9">
      <w:pPr>
        <w:numPr>
          <w:ilvl w:val="0"/>
          <w:numId w:val="1"/>
        </w:numPr>
        <w:tabs>
          <w:tab w:val="left" w:pos="360"/>
          <w:tab w:val="left" w:pos="900"/>
        </w:tabs>
        <w:rPr>
          <w:b/>
          <w:u w:val="single"/>
        </w:rPr>
      </w:pPr>
      <w:r w:rsidRPr="00193699">
        <w:rPr>
          <w:b/>
          <w:u w:val="single"/>
        </w:rPr>
        <w:t>GENERAL INFORMATION:</w:t>
      </w:r>
    </w:p>
    <w:p w14:paraId="6C4807F9" w14:textId="77777777" w:rsidR="00805DA9" w:rsidRDefault="00850BA9" w:rsidP="00805DA9">
      <w:pPr>
        <w:tabs>
          <w:tab w:val="left" w:pos="360"/>
          <w:tab w:val="left" w:pos="900"/>
        </w:tabs>
      </w:pPr>
      <w:r>
        <w:tab/>
      </w:r>
      <w:r>
        <w:tab/>
        <w:t>N/A</w:t>
      </w:r>
    </w:p>
    <w:p w14:paraId="2266D13F" w14:textId="77777777" w:rsidR="00805DA9" w:rsidRDefault="00805DA9" w:rsidP="00805DA9">
      <w:pPr>
        <w:tabs>
          <w:tab w:val="left" w:pos="360"/>
          <w:tab w:val="left" w:pos="900"/>
        </w:tabs>
      </w:pPr>
    </w:p>
    <w:p w14:paraId="5D76260B" w14:textId="77777777" w:rsidR="00805DA9" w:rsidRDefault="00805DA9" w:rsidP="00805DA9">
      <w:pPr>
        <w:tabs>
          <w:tab w:val="left" w:pos="360"/>
          <w:tab w:val="left" w:pos="900"/>
        </w:tabs>
      </w:pPr>
      <w:r>
        <w:t xml:space="preserve"> </w:t>
      </w:r>
      <w:r>
        <w:tab/>
        <w:t>II.</w:t>
      </w:r>
      <w:r>
        <w:tab/>
      </w:r>
      <w:r>
        <w:rPr>
          <w:b/>
          <w:u w:val="single"/>
        </w:rPr>
        <w:t>DRAWINGS</w:t>
      </w:r>
      <w:r>
        <w:t xml:space="preserve">:  </w:t>
      </w:r>
    </w:p>
    <w:p w14:paraId="646EE81D" w14:textId="6CF086CD" w:rsidR="00805DA9" w:rsidRDefault="00805DA9" w:rsidP="00805DA9">
      <w:pPr>
        <w:tabs>
          <w:tab w:val="left" w:pos="360"/>
          <w:tab w:val="left" w:pos="900"/>
        </w:tabs>
      </w:pPr>
      <w:r>
        <w:t xml:space="preserve">     </w:t>
      </w:r>
      <w:r w:rsidR="00F6328D">
        <w:tab/>
      </w:r>
      <w:r w:rsidR="00F6328D">
        <w:tab/>
      </w:r>
      <w:r w:rsidR="00427A88">
        <w:t>N/A</w:t>
      </w:r>
    </w:p>
    <w:p w14:paraId="0DCB7A61" w14:textId="77777777" w:rsidR="00805DA9" w:rsidRDefault="00805DA9" w:rsidP="00805DA9">
      <w:pPr>
        <w:tabs>
          <w:tab w:val="left" w:pos="360"/>
          <w:tab w:val="left" w:pos="900"/>
        </w:tabs>
      </w:pPr>
    </w:p>
    <w:p w14:paraId="5222868C" w14:textId="77777777" w:rsidR="00805DA9" w:rsidRDefault="00805DA9" w:rsidP="00805DA9">
      <w:pPr>
        <w:tabs>
          <w:tab w:val="left" w:pos="360"/>
          <w:tab w:val="left" w:pos="900"/>
        </w:tabs>
        <w:ind w:left="901" w:hanging="901"/>
      </w:pPr>
      <w:r>
        <w:tab/>
        <w:t>III.</w:t>
      </w:r>
      <w:r>
        <w:tab/>
      </w:r>
      <w:r>
        <w:rPr>
          <w:b/>
          <w:u w:val="single"/>
        </w:rPr>
        <w:t>PROJECT MANUAL/SPECIFICATIONS</w:t>
      </w:r>
      <w:r>
        <w:t>.:</w:t>
      </w:r>
    </w:p>
    <w:p w14:paraId="1439AB00" w14:textId="77777777" w:rsidR="00427A88" w:rsidRDefault="00805DA9" w:rsidP="00427A88">
      <w:pPr>
        <w:tabs>
          <w:tab w:val="left" w:pos="360"/>
          <w:tab w:val="left" w:pos="900"/>
        </w:tabs>
      </w:pPr>
      <w:r>
        <w:tab/>
      </w:r>
      <w:r>
        <w:tab/>
      </w:r>
    </w:p>
    <w:p w14:paraId="36BEFE7E" w14:textId="78312C42" w:rsidR="00427A88" w:rsidRDefault="00427A88" w:rsidP="00427A88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</w:pPr>
      <w:r>
        <w:t xml:space="preserve"> The following pipe material is an allowable substitution for directionally drilled sanitary sewer: </w:t>
      </w:r>
    </w:p>
    <w:p w14:paraId="5835F33A" w14:textId="420CE89C" w:rsidR="00427A88" w:rsidRDefault="00427A88" w:rsidP="00427A88">
      <w:pPr>
        <w:pStyle w:val="ListParagraph"/>
        <w:numPr>
          <w:ilvl w:val="1"/>
          <w:numId w:val="3"/>
        </w:numPr>
        <w:tabs>
          <w:tab w:val="left" w:pos="360"/>
          <w:tab w:val="left" w:pos="900"/>
        </w:tabs>
      </w:pPr>
      <w:r>
        <w:t xml:space="preserve">AWWA C900, DR 18, PC 235, with ASTM D3139 Integral Bell Restrained Joint Pipe and ASTM F477 Gaskets (Certa-Lok)  </w:t>
      </w:r>
    </w:p>
    <w:p w14:paraId="044477F3" w14:textId="77777777" w:rsidR="00427A88" w:rsidRDefault="00427A88" w:rsidP="00427A88">
      <w:pPr>
        <w:tabs>
          <w:tab w:val="left" w:pos="360"/>
          <w:tab w:val="left" w:pos="900"/>
        </w:tabs>
        <w:ind w:left="900"/>
      </w:pPr>
    </w:p>
    <w:p w14:paraId="28C0CE8A" w14:textId="02CB6226" w:rsidR="00427A88" w:rsidRDefault="00427A88" w:rsidP="00427A88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</w:pPr>
      <w:r>
        <w:t xml:space="preserve"> For thermally fused joints, excessive joint materials (beads) shall be removed in accordance with GPSD specifications.</w:t>
      </w:r>
    </w:p>
    <w:p w14:paraId="22477A84" w14:textId="77777777" w:rsidR="00427A88" w:rsidRDefault="00427A88" w:rsidP="00427A88">
      <w:pPr>
        <w:tabs>
          <w:tab w:val="left" w:pos="360"/>
          <w:tab w:val="left" w:pos="900"/>
        </w:tabs>
        <w:ind w:left="900"/>
      </w:pPr>
    </w:p>
    <w:p w14:paraId="11908241" w14:textId="0AF89722" w:rsidR="00805DA9" w:rsidRDefault="00427A88" w:rsidP="00427A88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</w:pPr>
      <w:r>
        <w:t xml:space="preserve"> Sand may be used as a backfill material.</w:t>
      </w:r>
    </w:p>
    <w:p w14:paraId="6FE19F79" w14:textId="77777777" w:rsidR="00805DA9" w:rsidRDefault="00805DA9" w:rsidP="00805DA9">
      <w:pPr>
        <w:tabs>
          <w:tab w:val="left" w:pos="360"/>
          <w:tab w:val="left" w:pos="900"/>
        </w:tabs>
      </w:pPr>
    </w:p>
    <w:p w14:paraId="3DAFD713" w14:textId="77777777" w:rsidR="00805DA9" w:rsidRDefault="00805DA9" w:rsidP="00805DA9">
      <w:pPr>
        <w:tabs>
          <w:tab w:val="left" w:pos="360"/>
          <w:tab w:val="left" w:pos="900"/>
        </w:tabs>
      </w:pPr>
    </w:p>
    <w:p w14:paraId="1DDABFF5" w14:textId="77777777" w:rsidR="00805DA9" w:rsidRDefault="00805DA9" w:rsidP="00805DA9">
      <w:pPr>
        <w:tabs>
          <w:tab w:val="left" w:pos="360"/>
          <w:tab w:val="left" w:pos="900"/>
        </w:tabs>
      </w:pPr>
      <w:r>
        <w:tab/>
        <w:t>IV.</w:t>
      </w:r>
      <w:r>
        <w:tab/>
      </w:r>
      <w:r>
        <w:rPr>
          <w:b/>
          <w:u w:val="single"/>
        </w:rPr>
        <w:t>INVITATION TO BID</w:t>
      </w:r>
      <w:r>
        <w:t xml:space="preserve">:  </w:t>
      </w:r>
    </w:p>
    <w:p w14:paraId="6C02DB7D" w14:textId="77777777" w:rsidR="00805DA9" w:rsidRDefault="00850BA9" w:rsidP="00805DA9">
      <w:pPr>
        <w:tabs>
          <w:tab w:val="left" w:pos="360"/>
          <w:tab w:val="left" w:pos="900"/>
        </w:tabs>
      </w:pPr>
      <w:r>
        <w:tab/>
      </w:r>
      <w:r>
        <w:tab/>
        <w:t>N/A</w:t>
      </w:r>
    </w:p>
    <w:p w14:paraId="44AB412C" w14:textId="77777777" w:rsidR="00805DA9" w:rsidRDefault="00805DA9" w:rsidP="00805DA9"/>
    <w:p w14:paraId="78F00B13" w14:textId="77777777" w:rsidR="00805DA9" w:rsidRDefault="00805DA9" w:rsidP="00805DA9"/>
    <w:p w14:paraId="2BE5CCCB" w14:textId="77777777" w:rsidR="00805DA9" w:rsidRDefault="00805DA9" w:rsidP="00805DA9"/>
    <w:p w14:paraId="29EE4903" w14:textId="77777777" w:rsidR="00805DA9" w:rsidRDefault="00805DA9" w:rsidP="00805DA9"/>
    <w:p w14:paraId="3573B395" w14:textId="77777777" w:rsidR="00805DA9" w:rsidRDefault="00805DA9" w:rsidP="00805DA9">
      <w:pPr>
        <w:jc w:val="center"/>
      </w:pPr>
      <w:r>
        <w:t xml:space="preserve">END OF ADDENDUM NO. </w:t>
      </w:r>
      <w:r w:rsidR="00850BA9">
        <w:t>1</w:t>
      </w:r>
    </w:p>
    <w:p w14:paraId="32BD3D83" w14:textId="77777777" w:rsidR="00805DA9" w:rsidRDefault="00805DA9" w:rsidP="00805DA9"/>
    <w:p w14:paraId="20ED9106" w14:textId="77777777" w:rsidR="00805DA9" w:rsidRDefault="00805DA9" w:rsidP="00805DA9"/>
    <w:p w14:paraId="54E16321" w14:textId="77777777" w:rsidR="00805DA9" w:rsidRDefault="00805DA9" w:rsidP="00805DA9"/>
    <w:p w14:paraId="65A4BB8F" w14:textId="77777777" w:rsidR="00805DA9" w:rsidRDefault="00805DA9" w:rsidP="00805DA9">
      <w:pPr>
        <w:jc w:val="center"/>
      </w:pPr>
      <w:r>
        <w:tab/>
        <w:t>(Addendum may be bound into Project Manual, attached to front cover, faxed, mailed, emailed or delivered to bidders.)</w:t>
      </w:r>
    </w:p>
    <w:p w14:paraId="7BBC3D3B" w14:textId="77777777" w:rsidR="00805DA9" w:rsidRDefault="00805DA9" w:rsidP="00805DA9"/>
    <w:p w14:paraId="7F85E9EE" w14:textId="77777777" w:rsidR="00805DA9" w:rsidRDefault="00805DA9" w:rsidP="00805DA9"/>
    <w:p w14:paraId="4F6C4612" w14:textId="77777777" w:rsidR="00805DA9" w:rsidRDefault="00805DA9" w:rsidP="00805DA9"/>
    <w:p w14:paraId="07C90F10" w14:textId="77777777" w:rsidR="00805DA9" w:rsidRDefault="00805DA9" w:rsidP="00805DA9">
      <w:pPr>
        <w:jc w:val="right"/>
      </w:pPr>
      <w:r>
        <w:tab/>
        <w:t xml:space="preserve">Addendum No. </w:t>
      </w:r>
      <w:r w:rsidR="00CF5582">
        <w:t>1</w:t>
      </w:r>
    </w:p>
    <w:p w14:paraId="47538937" w14:textId="77777777" w:rsidR="00527000" w:rsidRDefault="00805DA9" w:rsidP="00CF5582">
      <w:pPr>
        <w:jc w:val="right"/>
      </w:pPr>
      <w:r>
        <w:tab/>
        <w:t>Page 1 of 1</w:t>
      </w:r>
    </w:p>
    <w:sectPr w:rsidR="00527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FCB"/>
    <w:multiLevelType w:val="multilevel"/>
    <w:tmpl w:val="AA6EE7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9E20173"/>
    <w:multiLevelType w:val="hybridMultilevel"/>
    <w:tmpl w:val="8A4C113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63A16D1C"/>
    <w:multiLevelType w:val="hybridMultilevel"/>
    <w:tmpl w:val="9F0045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A9"/>
    <w:rsid w:val="0007521C"/>
    <w:rsid w:val="00221359"/>
    <w:rsid w:val="00237927"/>
    <w:rsid w:val="00427A88"/>
    <w:rsid w:val="00522FDC"/>
    <w:rsid w:val="00527000"/>
    <w:rsid w:val="00805DA9"/>
    <w:rsid w:val="00850BA9"/>
    <w:rsid w:val="00987D0F"/>
    <w:rsid w:val="00B54367"/>
    <w:rsid w:val="00CF5582"/>
    <w:rsid w:val="00D1765D"/>
    <w:rsid w:val="00D44BAC"/>
    <w:rsid w:val="00D754EF"/>
    <w:rsid w:val="00E57E3E"/>
    <w:rsid w:val="00F6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5F74"/>
  <w15:chartTrackingRefBased/>
  <w15:docId w15:val="{944595C1-B157-4E86-8D79-A5E32F2D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D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Fredrickson</dc:creator>
  <cp:keywords/>
  <dc:description/>
  <cp:lastModifiedBy>Spencer Wilson</cp:lastModifiedBy>
  <cp:revision>6</cp:revision>
  <dcterms:created xsi:type="dcterms:W3CDTF">2024-09-19T16:17:00Z</dcterms:created>
  <dcterms:modified xsi:type="dcterms:W3CDTF">2026-05-05T20:29:00Z</dcterms:modified>
</cp:coreProperties>
</file>